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A0A20" w:rsidRPr="00C47B4B" w:rsidRDefault="00930E3A">
      <w:pPr>
        <w:widowControl/>
        <w:jc w:val="center"/>
        <w:rPr>
          <w:rFonts w:ascii="標楷體" w:eastAsia="標楷體" w:hAnsi="標楷體"/>
          <w:b/>
          <w:color w:val="auto"/>
        </w:rPr>
      </w:pPr>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p>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0" w:name="_m9921q3f93ej" w:colFirst="0" w:colLast="0"/>
      <w:bookmarkStart w:id="1" w:name="_h471wx5vt34p" w:colFirst="0" w:colLast="0"/>
      <w:bookmarkStart w:id="2" w:name="_sgzq1ldczi6i" w:colFirst="0" w:colLast="0"/>
      <w:bookmarkStart w:id="3" w:name="_gjdgxs" w:colFirst="0" w:colLast="0"/>
      <w:bookmarkEnd w:id="0"/>
      <w:bookmarkEnd w:id="1"/>
      <w:bookmarkEnd w:id="2"/>
      <w:bookmarkEnd w:id="3"/>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w:t>
            </w:r>
            <w:proofErr w:type="gramStart"/>
            <w:r w:rsidR="003F68B8" w:rsidRPr="003F68B8">
              <w:rPr>
                <w:rFonts w:ascii="標楷體" w:eastAsia="標楷體" w:hAnsi="標楷體" w:hint="eastAsia"/>
                <w:b/>
                <w:color w:val="auto"/>
                <w:sz w:val="22"/>
                <w:szCs w:val="22"/>
              </w:rPr>
              <w:t>視學思達</w:t>
            </w:r>
            <w:proofErr w:type="gramEnd"/>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w:t>
            </w:r>
            <w:proofErr w:type="gramStart"/>
            <w:r>
              <w:rPr>
                <w:rFonts w:ascii="標楷體" w:eastAsia="標楷體" w:hAnsi="標楷體" w:hint="eastAsia"/>
                <w:b/>
                <w:color w:val="auto"/>
                <w:sz w:val="22"/>
                <w:szCs w:val="22"/>
              </w:rPr>
              <w:t>余</w:t>
            </w:r>
            <w:proofErr w:type="gramEnd"/>
            <w:r>
              <w:rPr>
                <w:rFonts w:ascii="標楷體" w:eastAsia="標楷體" w:hAnsi="標楷體" w:hint="eastAsia"/>
                <w:b/>
                <w:color w:val="auto"/>
                <w:sz w:val="22"/>
                <w:szCs w:val="22"/>
              </w:rPr>
              <w:t>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w:t>
            </w:r>
            <w:proofErr w:type="gramStart"/>
            <w:r>
              <w:rPr>
                <w:rFonts w:ascii="標楷體" w:eastAsia="標楷體" w:hAnsi="標楷體" w:hint="eastAsia"/>
                <w:bCs/>
                <w:color w:val="auto"/>
                <w:sz w:val="22"/>
                <w:szCs w:val="22"/>
              </w:rPr>
              <w:t>工作坊實作</w:t>
            </w:r>
            <w:proofErr w:type="gramEnd"/>
            <w:r>
              <w:rPr>
                <w:rFonts w:ascii="標楷體" w:eastAsia="標楷體" w:hAnsi="標楷體" w:hint="eastAsia"/>
                <w:bCs/>
                <w:color w:val="auto"/>
                <w:sz w:val="22"/>
                <w:szCs w:val="22"/>
              </w:rPr>
              <w:t>的方式，學習</w:t>
            </w:r>
            <w:r w:rsidRPr="001063B6">
              <w:rPr>
                <w:rFonts w:ascii="標楷體" w:eastAsia="標楷體" w:hAnsi="標楷體" w:hint="eastAsia"/>
                <w:bCs/>
                <w:color w:val="auto"/>
                <w:sz w:val="22"/>
                <w:szCs w:val="22"/>
              </w:rPr>
              <w:t>「</w:t>
            </w:r>
            <w:proofErr w:type="gramStart"/>
            <w:r w:rsidRPr="001063B6">
              <w:rPr>
                <w:rFonts w:ascii="標楷體" w:eastAsia="標楷體" w:hAnsi="標楷體" w:hint="eastAsia"/>
                <w:bCs/>
                <w:color w:val="auto"/>
                <w:sz w:val="22"/>
                <w:szCs w:val="22"/>
              </w:rPr>
              <w:t>學思</w:t>
            </w:r>
            <w:proofErr w:type="gramEnd"/>
            <w:r w:rsidRPr="001063B6">
              <w:rPr>
                <w:rFonts w:ascii="標楷體" w:eastAsia="標楷體" w:hAnsi="標楷體" w:hint="eastAsia"/>
                <w:bCs/>
                <w:color w:val="auto"/>
                <w:sz w:val="22"/>
                <w:szCs w:val="22"/>
              </w:rPr>
              <w:t>達」教學法、體驗「藝術</w:t>
            </w:r>
            <w:proofErr w:type="gramStart"/>
            <w:r w:rsidRPr="001063B6">
              <w:rPr>
                <w:rFonts w:ascii="標楷體" w:eastAsia="標楷體" w:hAnsi="標楷體" w:hint="eastAsia"/>
                <w:bCs/>
                <w:color w:val="auto"/>
                <w:sz w:val="22"/>
                <w:szCs w:val="22"/>
              </w:rPr>
              <w:t>學思</w:t>
            </w:r>
            <w:proofErr w:type="gramEnd"/>
            <w:r w:rsidRPr="001063B6">
              <w:rPr>
                <w:rFonts w:ascii="標楷體" w:eastAsia="標楷體" w:hAnsi="標楷體" w:hint="eastAsia"/>
                <w:bCs/>
                <w:color w:val="auto"/>
                <w:sz w:val="22"/>
                <w:szCs w:val="22"/>
              </w:rPr>
              <w:t>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w:t>
            </w:r>
            <w:proofErr w:type="gramStart"/>
            <w:r>
              <w:rPr>
                <w:rFonts w:ascii="標楷體" w:eastAsia="標楷體" w:hAnsi="標楷體" w:hint="eastAsia"/>
                <w:bCs/>
                <w:color w:val="auto"/>
                <w:sz w:val="22"/>
                <w:szCs w:val="22"/>
              </w:rPr>
              <w:t>學思達教學法</w:t>
            </w:r>
            <w:proofErr w:type="gramEnd"/>
            <w:r>
              <w:rPr>
                <w:rFonts w:ascii="標楷體" w:eastAsia="標楷體" w:hAnsi="標楷體" w:hint="eastAsia"/>
                <w:bCs/>
                <w:color w:val="auto"/>
                <w:sz w:val="22"/>
                <w:szCs w:val="22"/>
              </w:rPr>
              <w:t>，讓孩子不只是能夠善用藝術多元具有創造性的語言，重新學習</w:t>
            </w:r>
            <w:r>
              <w:rPr>
                <w:rFonts w:ascii="標楷體" w:eastAsia="標楷體" w:hAnsi="標楷體" w:hint="eastAsia"/>
                <w:bCs/>
                <w:color w:val="auto"/>
                <w:sz w:val="22"/>
                <w:szCs w:val="22"/>
              </w:rPr>
              <w:lastRenderedPageBreak/>
              <w:t>如何鑑賞、表現、在生活情境中自我實踐的全人。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proofErr w:type="spellStart"/>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proofErr w:type="spellEnd"/>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w:t>
            </w:r>
            <w:proofErr w:type="spellStart"/>
            <w:r w:rsidRPr="007C7A83">
              <w:rPr>
                <w:rFonts w:ascii="標楷體" w:eastAsia="標楷體" w:hAnsi="標楷體" w:hint="eastAsia"/>
                <w:sz w:val="22"/>
                <w:szCs w:val="22"/>
              </w:rPr>
              <w:t>Neelands</w:t>
            </w:r>
            <w:proofErr w:type="spellEnd"/>
            <w:r w:rsidRPr="007C7A83">
              <w:rPr>
                <w:rFonts w:ascii="標楷體" w:eastAsia="標楷體" w:hAnsi="標楷體" w:hint="eastAsia"/>
                <w:sz w:val="22"/>
                <w:szCs w:val="22"/>
              </w:rPr>
              <w:t>]、古德[Goode</w:t>
            </w:r>
            <w:proofErr w:type="gramStart"/>
            <w:r w:rsidRPr="007C7A83">
              <w:rPr>
                <w:rFonts w:ascii="標楷體" w:eastAsia="標楷體" w:hAnsi="標楷體" w:hint="eastAsia"/>
                <w:sz w:val="22"/>
                <w:szCs w:val="22"/>
              </w:rPr>
              <w:t>]著</w:t>
            </w:r>
            <w:proofErr w:type="gramEnd"/>
            <w:r w:rsidRPr="007C7A83">
              <w:rPr>
                <w:rFonts w:ascii="標楷體" w:eastAsia="標楷體" w:hAnsi="標楷體" w:hint="eastAsia"/>
                <w:sz w:val="22"/>
                <w:szCs w:val="22"/>
              </w:rPr>
              <w:t>（2005），舒志義、李慧心譯，《建構戲劇：戲劇教學策略70 式</w:t>
            </w:r>
            <w:proofErr w:type="gramStart"/>
            <w:r w:rsidRPr="007C7A83">
              <w:rPr>
                <w:rFonts w:ascii="標楷體" w:eastAsia="標楷體" w:hAnsi="標楷體" w:hint="eastAsia"/>
                <w:sz w:val="22"/>
                <w:szCs w:val="22"/>
              </w:rPr>
              <w:t>》</w:t>
            </w:r>
            <w:proofErr w:type="gramEnd"/>
            <w:r w:rsidRPr="007C7A83">
              <w:rPr>
                <w:rFonts w:ascii="標楷體" w:eastAsia="標楷體" w:hAnsi="標楷體" w:hint="eastAsia"/>
                <w:sz w:val="22"/>
                <w:szCs w:val="22"/>
              </w:rPr>
              <w:t>，臺北：成長基金會。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w:t>
            </w:r>
            <w:proofErr w:type="gramStart"/>
            <w:r>
              <w:rPr>
                <w:rFonts w:ascii="標楷體" w:eastAsia="標楷體" w:hAnsi="標楷體" w:hint="eastAsia"/>
                <w:sz w:val="22"/>
                <w:szCs w:val="22"/>
              </w:rPr>
              <w:t>不</w:t>
            </w:r>
            <w:proofErr w:type="gramEnd"/>
            <w:r>
              <w:rPr>
                <w:rFonts w:ascii="標楷體" w:eastAsia="標楷體" w:hAnsi="標楷體" w:hint="eastAsia"/>
                <w:sz w:val="22"/>
                <w:szCs w:val="22"/>
              </w:rPr>
              <w:t>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proofErr w:type="gramStart"/>
            <w:r>
              <w:rPr>
                <w:rFonts w:ascii="標楷體" w:eastAsia="標楷體" w:hAnsi="標楷體" w:hint="eastAsia"/>
                <w:b/>
                <w:color w:val="auto"/>
                <w:sz w:val="22"/>
                <w:szCs w:val="22"/>
              </w:rPr>
              <w:t>慈文國小</w:t>
            </w:r>
            <w:proofErr w:type="gramEnd"/>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proofErr w:type="gramStart"/>
            <w:r w:rsidRPr="00A918FF">
              <w:rPr>
                <w:rFonts w:ascii="標楷體" w:eastAsia="標楷體" w:hAnsi="標楷體" w:hint="eastAsia"/>
                <w:b/>
                <w:sz w:val="22"/>
                <w:szCs w:val="22"/>
              </w:rPr>
              <w:t>跨域相見歡</w:t>
            </w:r>
            <w:proofErr w:type="gramEnd"/>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w:t>
            </w:r>
            <w:proofErr w:type="gramStart"/>
            <w:r>
              <w:rPr>
                <w:rFonts w:ascii="標楷體" w:eastAsia="標楷體" w:hAnsi="標楷體" w:hint="eastAsia"/>
                <w:b/>
                <w:sz w:val="22"/>
                <w:szCs w:val="22"/>
              </w:rPr>
              <w:t>研</w:t>
            </w:r>
            <w:proofErr w:type="gramEnd"/>
            <w:r>
              <w:rPr>
                <w:rFonts w:ascii="標楷體" w:eastAsia="標楷體" w:hAnsi="標楷體" w:hint="eastAsia"/>
                <w:b/>
                <w:sz w:val="22"/>
                <w:szCs w:val="22"/>
              </w:rPr>
              <w:t>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w:t>
            </w:r>
            <w:proofErr w:type="gramStart"/>
            <w:r w:rsidR="00B12D51" w:rsidRPr="00B12D51">
              <w:rPr>
                <w:rFonts w:ascii="標楷體" w:eastAsia="標楷體" w:hAnsi="標楷體" w:hint="eastAsia"/>
                <w:b/>
                <w:sz w:val="22"/>
                <w:szCs w:val="22"/>
              </w:rPr>
              <w:t>學思達課程</w:t>
            </w:r>
            <w:proofErr w:type="gramEnd"/>
            <w:r w:rsidR="00B12D51" w:rsidRPr="00B12D51">
              <w:rPr>
                <w:rFonts w:ascii="標楷體" w:eastAsia="標楷體" w:hAnsi="標楷體" w:hint="eastAsia"/>
                <w:b/>
                <w:sz w:val="22"/>
                <w:szCs w:val="22"/>
              </w:rPr>
              <w:t>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w:t>
            </w:r>
            <w:proofErr w:type="gramStart"/>
            <w:r>
              <w:rPr>
                <w:rFonts w:ascii="標楷體" w:eastAsia="標楷體" w:hAnsi="標楷體" w:hint="eastAsia"/>
                <w:b/>
                <w:color w:val="auto"/>
                <w:sz w:val="22"/>
                <w:szCs w:val="22"/>
              </w:rPr>
              <w:t>慈文國小</w:t>
            </w:r>
            <w:proofErr w:type="gramEnd"/>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proofErr w:type="gramStart"/>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w:t>
            </w:r>
            <w:proofErr w:type="gramEnd"/>
            <w:r w:rsidR="008B4897">
              <w:rPr>
                <w:rFonts w:ascii="標楷體" w:eastAsia="標楷體" w:hAnsi="標楷體" w:cs="微軟正黑體" w:hint="eastAsia"/>
                <w:sz w:val="22"/>
                <w:szCs w:val="22"/>
              </w:rPr>
              <w:t>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w:t>
            </w:r>
            <w:proofErr w:type="gramStart"/>
            <w:r>
              <w:rPr>
                <w:rFonts w:ascii="標楷體" w:eastAsia="標楷體" w:hAnsi="標楷體" w:hint="eastAsia"/>
                <w:color w:val="auto"/>
                <w:sz w:val="22"/>
                <w:szCs w:val="22"/>
              </w:rPr>
              <w:t>操作筆電方式</w:t>
            </w:r>
            <w:proofErr w:type="gramEnd"/>
            <w:r>
              <w:rPr>
                <w:rFonts w:ascii="標楷體" w:eastAsia="標楷體" w:hAnsi="標楷體" w:hint="eastAsia"/>
                <w:color w:val="auto"/>
                <w:sz w:val="22"/>
                <w:szCs w:val="22"/>
              </w:rPr>
              <w:t>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w:t>
            </w:r>
            <w:r w:rsidRPr="001063B6">
              <w:rPr>
                <w:rFonts w:ascii="標楷體" w:eastAsia="標楷體" w:hAnsi="標楷體" w:hint="eastAsia"/>
                <w:color w:val="auto"/>
                <w:sz w:val="22"/>
                <w:szCs w:val="22"/>
              </w:rPr>
              <w:lastRenderedPageBreak/>
              <w:t>的武功秘笈與常用的攝影APP。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proofErr w:type="gramStart"/>
            <w:r w:rsidRPr="003669D0">
              <w:rPr>
                <w:rFonts w:ascii="標楷體" w:eastAsia="標楷體" w:hAnsi="標楷體" w:cs="微軟正黑體" w:hint="eastAsia"/>
                <w:sz w:val="22"/>
                <w:szCs w:val="22"/>
              </w:rPr>
              <w:t>共讀</w:t>
            </w:r>
            <w:proofErr w:type="gramEnd"/>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w:t>
            </w:r>
            <w:proofErr w:type="gramStart"/>
            <w:r>
              <w:rPr>
                <w:rFonts w:ascii="標楷體" w:eastAsia="標楷體" w:hAnsi="標楷體" w:cs="微軟正黑體" w:hint="eastAsia"/>
                <w:sz w:val="22"/>
                <w:szCs w:val="22"/>
              </w:rPr>
              <w:t>類習式</w:t>
            </w:r>
            <w:proofErr w:type="gramEnd"/>
            <w:r>
              <w:rPr>
                <w:rFonts w:ascii="標楷體" w:eastAsia="標楷體" w:hAnsi="標楷體" w:cs="微軟正黑體" w:hint="eastAsia"/>
                <w:sz w:val="22"/>
                <w:szCs w:val="22"/>
              </w:rPr>
              <w:t>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w:t>
            </w:r>
            <w:proofErr w:type="gramStart"/>
            <w:r>
              <w:rPr>
                <w:rFonts w:ascii="標楷體" w:eastAsia="標楷體" w:hAnsi="標楷體" w:cs="微軟正黑體" w:hint="eastAsia"/>
                <w:sz w:val="22"/>
                <w:szCs w:val="22"/>
              </w:rPr>
              <w:t>習式的運用</w:t>
            </w:r>
            <w:proofErr w:type="gramEnd"/>
            <w:r>
              <w:rPr>
                <w:rFonts w:ascii="標楷體" w:eastAsia="標楷體" w:hAnsi="標楷體" w:cs="微軟正黑體" w:hint="eastAsia"/>
                <w:sz w:val="22"/>
                <w:szCs w:val="22"/>
              </w:rPr>
              <w:t>，架構產出，交給教授。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proofErr w:type="gramStart"/>
            <w:r>
              <w:rPr>
                <w:rFonts w:ascii="標楷體" w:eastAsia="標楷體" w:hAnsi="標楷體" w:hint="eastAsia"/>
                <w:b/>
                <w:color w:val="auto"/>
                <w:sz w:val="22"/>
                <w:szCs w:val="22"/>
              </w:rPr>
              <w:t>慈文國小</w:t>
            </w:r>
            <w:proofErr w:type="gramEnd"/>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proofErr w:type="gramStart"/>
      <w:r w:rsidR="00446CB9" w:rsidRPr="00446CB9">
        <w:rPr>
          <w:rFonts w:ascii="標楷體" w:eastAsia="標楷體" w:hAnsi="標楷體" w:hint="eastAsia"/>
          <w:b/>
        </w:rPr>
        <w:t>跨藝課程</w:t>
      </w:r>
      <w:proofErr w:type="gramEnd"/>
      <w:r w:rsidR="00446CB9" w:rsidRPr="00446CB9">
        <w:rPr>
          <w:rFonts w:ascii="標楷體" w:eastAsia="標楷體" w:hAnsi="標楷體" w:hint="eastAsia"/>
          <w:b/>
        </w:rPr>
        <w:t>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w:t>
      </w:r>
      <w:proofErr w:type="gramStart"/>
      <w:r w:rsidR="00446CB9" w:rsidRPr="00446CB9">
        <w:rPr>
          <w:rFonts w:ascii="標楷體" w:eastAsia="標楷體" w:hAnsi="標楷體" w:hint="eastAsia"/>
        </w:rPr>
        <w:t>學期每社群</w:t>
      </w:r>
      <w:proofErr w:type="gramEnd"/>
      <w:r w:rsidR="00446CB9" w:rsidRPr="00446CB9">
        <w:rPr>
          <w:rFonts w:ascii="標楷體" w:eastAsia="標楷體" w:hAnsi="標楷體" w:hint="eastAsia"/>
        </w:rPr>
        <w:t>以二位學員為主，由社群主持人協調教學實踐家，以不重複為原則，</w:t>
      </w:r>
      <w:proofErr w:type="gramStart"/>
      <w:r w:rsidR="00446CB9" w:rsidRPr="00446CB9">
        <w:rPr>
          <w:rFonts w:ascii="標楷體" w:eastAsia="標楷體" w:hAnsi="標楷體" w:hint="eastAsia"/>
        </w:rPr>
        <w:t>實踐家需完</w:t>
      </w:r>
      <w:proofErr w:type="gramEnd"/>
      <w:r w:rsidR="00446CB9" w:rsidRPr="00446CB9">
        <w:rPr>
          <w:rFonts w:ascii="標楷體" w:eastAsia="標楷體" w:hAnsi="標楷體" w:hint="eastAsia"/>
        </w:rPr>
        <w:t>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4"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4"/>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firstRow="1" w:lastRow="0" w:firstColumn="1" w:lastColumn="0" w:noHBand="0" w:noVBand="1"/>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 xml:space="preserve">玩樂人生 </w:t>
            </w:r>
            <w:proofErr w:type="gramStart"/>
            <w:r>
              <w:rPr>
                <w:rFonts w:ascii="標楷體" w:eastAsia="標楷體" w:hAnsi="標楷體" w:hint="eastAsia"/>
              </w:rPr>
              <w:t>賞音玩樂</w:t>
            </w:r>
            <w:proofErr w:type="gramEnd"/>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proofErr w:type="spellStart"/>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roofErr w:type="spellEnd"/>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632F894C" wp14:editId="31B31C13">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46DC766C" wp14:editId="12B7ED38">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14:anchorId="60A15ED8" wp14:editId="29C05D8F">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lastRenderedPageBreak/>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5"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w:t>
      </w:r>
      <w:proofErr w:type="gramStart"/>
      <w:r w:rsidRPr="00C47B4B">
        <w:rPr>
          <w:rFonts w:ascii="標楷體" w:eastAsia="標楷體" w:hAnsi="標楷體" w:hint="eastAsia"/>
          <w:lang w:eastAsia="zh-HK"/>
        </w:rPr>
        <w:t>務</w:t>
      </w:r>
      <w:proofErr w:type="gramEnd"/>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End w:id="5"/>
    </w:p>
    <w:p w:rsidR="003B150A" w:rsidRDefault="003B150A" w:rsidP="003B150A">
      <w:pPr>
        <w:widowControl/>
        <w:rPr>
          <w:rFonts w:ascii="標楷體" w:eastAsia="標楷體" w:hAnsi="標楷體"/>
        </w:rPr>
      </w:pPr>
    </w:p>
    <w:p w:rsidR="003B150A" w:rsidRPr="00C47B4B" w:rsidRDefault="003B150A" w:rsidP="003B150A">
      <w:pPr>
        <w:widowControl/>
        <w:rPr>
          <w:rFonts w:ascii="標楷體" w:eastAsia="標楷體" w:hAnsi="標楷體"/>
          <w:color w:val="auto"/>
        </w:rPr>
      </w:pPr>
      <w:r>
        <w:rPr>
          <w:rFonts w:ascii="標楷體" w:eastAsia="標楷體" w:hAnsi="標楷體" w:hint="eastAsia"/>
          <w:color w:val="auto"/>
        </w:rPr>
        <w:t>六</w:t>
      </w:r>
      <w:r w:rsidRPr="00C47B4B">
        <w:rPr>
          <w:rFonts w:ascii="標楷體" w:eastAsia="標楷體" w:hAnsi="標楷體"/>
          <w:color w:val="auto"/>
        </w:rPr>
        <w:t>、</w:t>
      </w:r>
      <w:r w:rsidRPr="00C47B4B">
        <w:rPr>
          <w:rFonts w:ascii="標楷體" w:eastAsia="標楷體" w:hAnsi="標楷體" w:hint="eastAsia"/>
          <w:color w:val="auto"/>
        </w:rPr>
        <w:t>社群</w:t>
      </w:r>
      <w:r>
        <w:rPr>
          <w:rFonts w:ascii="標楷體" w:eastAsia="標楷體" w:hAnsi="標楷體" w:hint="eastAsia"/>
          <w:color w:val="auto"/>
        </w:rPr>
        <w:t>名單</w:t>
      </w:r>
      <w:r w:rsidRPr="00C47B4B">
        <w:rPr>
          <w:rFonts w:ascii="標楷體" w:eastAsia="標楷體" w:hAnsi="標楷體" w:hint="eastAsia"/>
          <w:color w:val="auto"/>
        </w:rPr>
        <w:t>：</w:t>
      </w:r>
    </w:p>
    <w:tbl>
      <w:tblPr>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0"/>
        <w:gridCol w:w="3600"/>
        <w:gridCol w:w="1260"/>
        <w:gridCol w:w="1840"/>
      </w:tblGrid>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bookmarkStart w:id="6" w:name="_GoBack"/>
            <w:r w:rsidRPr="003B150A">
              <w:rPr>
                <w:rFonts w:ascii="標楷體" w:eastAsia="標楷體" w:hAnsi="標楷體" w:cs="新細明體" w:hint="eastAsia"/>
              </w:rPr>
              <w:t>社群</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單位</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姓名</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備註</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故事志工</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proofErr w:type="gramStart"/>
            <w:r w:rsidRPr="003B150A">
              <w:rPr>
                <w:rFonts w:ascii="標楷體" w:eastAsia="標楷體" w:hAnsi="標楷體" w:cs="Times New Roman"/>
                <w:color w:val="auto"/>
              </w:rPr>
              <w:t>鍾</w:t>
            </w:r>
            <w:proofErr w:type="gramEnd"/>
            <w:r w:rsidRPr="003B150A">
              <w:rPr>
                <w:rFonts w:ascii="標楷體" w:eastAsia="標楷體" w:hAnsi="標楷體" w:cs="Times New Roman"/>
                <w:color w:val="auto"/>
              </w:rPr>
              <w:t>金每</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桃園市大溪區仁善國民小學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廖靜馥</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桃園市中壢區元生國民小學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王玉鳳</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黃靜怡</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李施穎</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葉庭甫</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徐雪茹</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桃園市中壢區普仁國民小學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陳靜慧</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w:t>
            </w:r>
            <w:proofErr w:type="gramStart"/>
            <w:r w:rsidRPr="003B150A">
              <w:rPr>
                <w:rFonts w:ascii="標楷體" w:eastAsia="標楷體" w:hAnsi="標楷體" w:cs="新細明體" w:hint="eastAsia"/>
              </w:rPr>
              <w:t>平鎮區平南國</w:t>
            </w:r>
            <w:proofErr w:type="gramEnd"/>
            <w:r w:rsidRPr="003B150A">
              <w:rPr>
                <w:rFonts w:ascii="標楷體" w:eastAsia="標楷體" w:hAnsi="標楷體" w:cs="新細明體" w:hint="eastAsia"/>
              </w:rPr>
              <w:t>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林貝霓</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10/7</w:t>
            </w:r>
            <w:r w:rsidRPr="003B150A">
              <w:rPr>
                <w:rFonts w:ascii="標楷體" w:eastAsia="標楷體" w:hAnsi="標楷體" w:cs="Times New Roman" w:hint="eastAsia"/>
              </w:rPr>
              <w:t>一場</w:t>
            </w:r>
            <w:r w:rsidRPr="003B150A">
              <w:rPr>
                <w:rFonts w:ascii="標楷體" w:eastAsia="標楷體" w:hAnsi="標楷體" w:cs="Times New Roman"/>
              </w:rPr>
              <w:t xml:space="preserve"> </w:t>
            </w:r>
            <w:proofErr w:type="gramStart"/>
            <w:r w:rsidRPr="003B150A">
              <w:rPr>
                <w:rFonts w:ascii="標楷體" w:eastAsia="標楷體" w:hAnsi="標楷體" w:cs="Times New Roman" w:hint="eastAsia"/>
              </w:rPr>
              <w:t>表藝</w:t>
            </w:r>
            <w:proofErr w:type="gramEnd"/>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桃園市平鎮區平鎮國民中學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洪梅菁</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桃園市桃園區大有國民中學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唐翠蓉</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12/2</w:t>
            </w:r>
            <w:r w:rsidRPr="003B150A">
              <w:rPr>
                <w:rFonts w:ascii="標楷體" w:eastAsia="標楷體" w:hAnsi="標楷體" w:cs="Times New Roman" w:hint="eastAsia"/>
              </w:rPr>
              <w:t>，美術組</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桃園市桃園區大業國民小學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宋曉婷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桃園市桃園區大業國民小學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王春惠</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桃園市桃園區快樂國民小學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翁淑玟</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桃園市桃園區青溪國民中學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陳怡婷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桃園市楊梅區楊梅國民小學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w:t>
            </w:r>
            <w:proofErr w:type="gramStart"/>
            <w:r w:rsidRPr="003B150A">
              <w:rPr>
                <w:rFonts w:ascii="標楷體" w:eastAsia="標楷體" w:hAnsi="標楷體" w:cs="Times New Roman"/>
              </w:rPr>
              <w:t>怜禎</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w:t>
            </w:r>
            <w:proofErr w:type="gramStart"/>
            <w:r w:rsidRPr="003B150A">
              <w:rPr>
                <w:rFonts w:ascii="標楷體" w:eastAsia="標楷體" w:hAnsi="標楷體" w:cs="新細明體" w:hint="eastAsia"/>
                <w:color w:val="auto"/>
              </w:rPr>
              <w:t>龍潭區龍星</w:t>
            </w:r>
            <w:proofErr w:type="gramEnd"/>
            <w:r w:rsidRPr="003B150A">
              <w:rPr>
                <w:rFonts w:ascii="標楷體" w:eastAsia="標楷體" w:hAnsi="標楷體" w:cs="新細明體" w:hint="eastAsia"/>
                <w:color w:val="auto"/>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呂美惠</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桃園市龜山區南美國民小學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丁瑞懿</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桃園市龜山區南美國民小學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許麗卿</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桃園市龜山區南美國民小學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薛蕙娟</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桃園市龜山區樂善國民小學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陳維士</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桃園市龜山區樂善國民小學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巫佳穎</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桃園市龜山區龜山國民小學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張孟婷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表演藝術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桃園蘆竹區華納幼兒園</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趙淑鳳</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不用公文</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桃園市八德區茄</w:t>
            </w:r>
            <w:proofErr w:type="gramStart"/>
            <w:r w:rsidRPr="003B150A">
              <w:rPr>
                <w:rFonts w:ascii="標楷體" w:eastAsia="標楷體" w:hAnsi="標楷體" w:cs="新細明體" w:hint="eastAsia"/>
              </w:rPr>
              <w:t>苳</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林育廷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桃園市大園區埔心國民小學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曾書敏</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桃園市大園區陳康國民小學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李</w:t>
            </w:r>
            <w:proofErr w:type="gramStart"/>
            <w:r w:rsidRPr="003B150A">
              <w:rPr>
                <w:rFonts w:ascii="標楷體" w:eastAsia="標楷體" w:hAnsi="標楷體" w:cs="Times New Roman"/>
              </w:rPr>
              <w:t>淯竫</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桃園市中壢區元生國民小學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陳靜文</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lastRenderedPageBreak/>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劉</w:t>
            </w:r>
            <w:proofErr w:type="gramStart"/>
            <w:r w:rsidRPr="003B150A">
              <w:rPr>
                <w:rFonts w:ascii="標楷體" w:eastAsia="標楷體" w:hAnsi="標楷體" w:cs="Times New Roman"/>
                <w:color w:val="auto"/>
              </w:rPr>
              <w:t>姵萱</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桃園市中壢區林森國民小學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吳詩誼</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桃園市中壢區普仁國民小學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王鶴純</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桃園市中壢區華</w:t>
            </w:r>
            <w:proofErr w:type="gramStart"/>
            <w:r w:rsidRPr="003B150A">
              <w:rPr>
                <w:rFonts w:ascii="標楷體" w:eastAsia="標楷體" w:hAnsi="標楷體" w:cs="新細明體" w:hint="eastAsia"/>
              </w:rPr>
              <w:t>勛</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黃</w:t>
            </w:r>
            <w:proofErr w:type="gramStart"/>
            <w:r w:rsidRPr="003B150A">
              <w:rPr>
                <w:rFonts w:ascii="標楷體" w:eastAsia="標楷體" w:hAnsi="標楷體" w:cs="Times New Roman"/>
              </w:rPr>
              <w:t>云妘</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桃園市桃園區大業國民小學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郭鎧漁</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桃園市桃園區大業國民小學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陳慕怡</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桃園市桃園區中山國民小學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張素綺</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桃園市桃園區中埔國民小學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林湘敏</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桃園市桃園區文山國民小學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張馨文</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桃園市桃園區文山國民小學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江雅齡</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桃園市桃園區永順國民小學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游健婷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桃園市桃園區永順國民小學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蕭韶瑜</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桃園市桃園區青溪國民小學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陳韻如</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桃園市桃園區建國國民小學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鄭永峻</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桃園市桃園區建德國民小學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張盈潔</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桃園市桃園區建德國民小學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施佩欣</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桃園市桃園區桃園國民小學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李汶庭</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桃園市桃園</w:t>
            </w:r>
            <w:proofErr w:type="gramStart"/>
            <w:r w:rsidRPr="003B150A">
              <w:rPr>
                <w:rFonts w:ascii="標楷體" w:eastAsia="標楷體" w:hAnsi="標楷體" w:cs="新細明體" w:hint="eastAsia"/>
                <w:color w:val="auto"/>
              </w:rPr>
              <w:t>區慈文國民</w:t>
            </w:r>
            <w:proofErr w:type="gramEnd"/>
            <w:r w:rsidRPr="003B150A">
              <w:rPr>
                <w:rFonts w:ascii="標楷體" w:eastAsia="標楷體" w:hAnsi="標楷體" w:cs="新細明體" w:hint="eastAsia"/>
                <w:color w:val="auto"/>
              </w:rPr>
              <w:t>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袁瑞苗</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桃園市桃園區新</w:t>
            </w:r>
            <w:proofErr w:type="gramStart"/>
            <w:r w:rsidRPr="003B150A">
              <w:rPr>
                <w:rFonts w:ascii="標楷體" w:eastAsia="標楷體" w:hAnsi="標楷體" w:cs="新細明體" w:hint="eastAsia"/>
              </w:rPr>
              <w:t>埔</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江</w:t>
            </w:r>
            <w:proofErr w:type="gramStart"/>
            <w:r w:rsidRPr="003B150A">
              <w:rPr>
                <w:rFonts w:ascii="標楷體" w:eastAsia="標楷體" w:hAnsi="標楷體" w:cs="Times New Roman"/>
              </w:rPr>
              <w:t>旻</w:t>
            </w:r>
            <w:proofErr w:type="gramEnd"/>
            <w:r w:rsidRPr="003B150A">
              <w:rPr>
                <w:rFonts w:ascii="標楷體" w:eastAsia="標楷體" w:hAnsi="標楷體" w:cs="Times New Roman"/>
              </w:rPr>
              <w:t>庭</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桃園市桃園區新</w:t>
            </w:r>
            <w:proofErr w:type="gramStart"/>
            <w:r w:rsidRPr="003B150A">
              <w:rPr>
                <w:rFonts w:ascii="標楷體" w:eastAsia="標楷體" w:hAnsi="標楷體" w:cs="新細明體" w:hint="eastAsia"/>
                <w:color w:val="auto"/>
              </w:rPr>
              <w:t>埔</w:t>
            </w:r>
            <w:proofErr w:type="gramEnd"/>
            <w:r w:rsidRPr="003B150A">
              <w:rPr>
                <w:rFonts w:ascii="標楷體" w:eastAsia="標楷體" w:hAnsi="標楷體" w:cs="新細明體" w:hint="eastAsia"/>
                <w:color w:val="auto"/>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蔡宛純</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桃園市桃園區龍山國民小學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李琦瑋</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桃園市楊梅區楊心國民小學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余</w:t>
            </w:r>
            <w:proofErr w:type="gramEnd"/>
            <w:r w:rsidRPr="003B150A">
              <w:rPr>
                <w:rFonts w:ascii="標楷體" w:eastAsia="標楷體" w:hAnsi="標楷體" w:cs="Times New Roman"/>
              </w:rPr>
              <w:t>欣</w:t>
            </w:r>
            <w:proofErr w:type="gramStart"/>
            <w:r w:rsidRPr="003B150A">
              <w:rPr>
                <w:rFonts w:ascii="標楷體" w:eastAsia="標楷體" w:hAnsi="標楷體" w:cs="Times New Roman"/>
              </w:rPr>
              <w:t>玥</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桃園市楊梅</w:t>
            </w:r>
            <w:proofErr w:type="gramStart"/>
            <w:r w:rsidRPr="003B150A">
              <w:rPr>
                <w:rFonts w:ascii="標楷體" w:eastAsia="標楷體" w:hAnsi="標楷體" w:cs="新細明體" w:hint="eastAsia"/>
              </w:rPr>
              <w:t>區瑞塘國民</w:t>
            </w:r>
            <w:proofErr w:type="gramEnd"/>
            <w:r w:rsidRPr="003B150A">
              <w:rPr>
                <w:rFonts w:ascii="標楷體" w:eastAsia="標楷體" w:hAnsi="標楷體" w:cs="新細明體" w:hint="eastAsia"/>
              </w:rPr>
              <w:t>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蕭珀光</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桃園市楊梅</w:t>
            </w:r>
            <w:proofErr w:type="gramStart"/>
            <w:r w:rsidRPr="003B150A">
              <w:rPr>
                <w:rFonts w:ascii="標楷體" w:eastAsia="標楷體" w:hAnsi="標楷體" w:cs="新細明體" w:hint="eastAsia"/>
              </w:rPr>
              <w:t>區瑞塘國民</w:t>
            </w:r>
            <w:proofErr w:type="gramEnd"/>
            <w:r w:rsidRPr="003B150A">
              <w:rPr>
                <w:rFonts w:ascii="標楷體" w:eastAsia="標楷體" w:hAnsi="標楷體" w:cs="新細明體" w:hint="eastAsia"/>
              </w:rPr>
              <w:t>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林思言</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桃園市龜山區樂善國民小學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r w:rsidRPr="003B150A">
              <w:rPr>
                <w:rFonts w:ascii="標楷體" w:eastAsia="標楷體" w:hAnsi="標楷體" w:cs="Times New Roman"/>
              </w:rPr>
              <w:t>林欣</w:t>
            </w:r>
            <w:proofErr w:type="gramStart"/>
            <w:r w:rsidRPr="003B150A">
              <w:rPr>
                <w:rFonts w:ascii="標楷體" w:eastAsia="標楷體" w:hAnsi="標楷體" w:cs="Times New Roman"/>
              </w:rPr>
              <w:t>憓</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不需研習時數</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桃園市蘆竹區外社國民小學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劉尹</w:t>
            </w:r>
            <w:proofErr w:type="gramStart"/>
            <w:r w:rsidRPr="003B150A">
              <w:rPr>
                <w:rFonts w:ascii="標楷體" w:eastAsia="標楷體" w:hAnsi="標楷體" w:cs="Times New Roman"/>
              </w:rPr>
              <w:t>璇</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不用公文</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桃園市蘆竹區光明國民小學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呂奕</w:t>
            </w:r>
            <w:proofErr w:type="gramStart"/>
            <w:r w:rsidRPr="003B150A">
              <w:rPr>
                <w:rFonts w:ascii="標楷體" w:eastAsia="標楷體" w:hAnsi="標楷體" w:cs="Times New Roman"/>
              </w:rPr>
              <w:t>葶</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桃園市蘆竹區南</w:t>
            </w:r>
            <w:proofErr w:type="gramStart"/>
            <w:r w:rsidRPr="003B150A">
              <w:rPr>
                <w:rFonts w:ascii="標楷體" w:eastAsia="標楷體" w:hAnsi="標楷體" w:cs="新細明體" w:hint="eastAsia"/>
              </w:rPr>
              <w:t>崁</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郭侑玫</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桃園市蘆竹區南</w:t>
            </w:r>
            <w:proofErr w:type="gramStart"/>
            <w:r w:rsidRPr="003B150A">
              <w:rPr>
                <w:rFonts w:ascii="標楷體" w:eastAsia="標楷體" w:hAnsi="標楷體" w:cs="新細明體" w:hint="eastAsia"/>
              </w:rPr>
              <w:t>崁</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游</w:t>
            </w:r>
            <w:proofErr w:type="gramEnd"/>
            <w:r w:rsidRPr="003B150A">
              <w:rPr>
                <w:rFonts w:ascii="標楷體" w:eastAsia="標楷體" w:hAnsi="標楷體" w:cs="Times New Roman"/>
              </w:rPr>
              <w:t>憶嫃</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桃園市蘆竹區南</w:t>
            </w:r>
            <w:proofErr w:type="gramStart"/>
            <w:r w:rsidRPr="003B150A">
              <w:rPr>
                <w:rFonts w:ascii="標楷體" w:eastAsia="標楷體" w:hAnsi="標楷體" w:cs="新細明體" w:hint="eastAsia"/>
              </w:rPr>
              <w:t>崁</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張頌婷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桃園市蘆竹區新莊國民小學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李欣怡</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w:t>
            </w:r>
            <w:proofErr w:type="gramStart"/>
            <w:r w:rsidRPr="003B150A">
              <w:rPr>
                <w:rFonts w:ascii="標楷體" w:eastAsia="標楷體" w:hAnsi="標楷體" w:cs="新細明體" w:hint="eastAsia"/>
              </w:rPr>
              <w:t>竹區錦興國</w:t>
            </w:r>
            <w:proofErr w:type="gramEnd"/>
            <w:r w:rsidRPr="003B150A">
              <w:rPr>
                <w:rFonts w:ascii="標楷體" w:eastAsia="標楷體" w:hAnsi="標楷體" w:cs="新細明體" w:hint="eastAsia"/>
              </w:rPr>
              <w:t>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李</w:t>
            </w:r>
            <w:proofErr w:type="gramStart"/>
            <w:r w:rsidRPr="003B150A">
              <w:rPr>
                <w:rFonts w:ascii="標楷體" w:eastAsia="標楷體" w:hAnsi="標楷體" w:cs="新細明體" w:hint="eastAsia"/>
              </w:rPr>
              <w:t>珮婕</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音樂</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桃園市觀音區新坡國民小學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林明嫻</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桃園市八德區大成國民小學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邱逸君</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桃園市八德區大勇國民小學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饒秀娟</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桃園市中壢區中原國民小學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楊文琦</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桃園市中壢區中原國民小學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林宣伶</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桃園市中壢區元生國民小學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劉名</w:t>
            </w:r>
            <w:proofErr w:type="gramStart"/>
            <w:r w:rsidRPr="003B150A">
              <w:rPr>
                <w:rFonts w:ascii="標楷體" w:eastAsia="標楷體" w:hAnsi="標楷體" w:cs="Times New Roman"/>
                <w:color w:val="auto"/>
              </w:rPr>
              <w:t>媗</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桃園市中壢區內壢國民中學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謝秀鳳</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10/7</w:t>
            </w:r>
            <w:r w:rsidRPr="003B150A">
              <w:rPr>
                <w:rFonts w:ascii="標楷體" w:eastAsia="標楷體" w:hAnsi="標楷體" w:cs="Times New Roman" w:hint="eastAsia"/>
              </w:rPr>
              <w:t>一場</w:t>
            </w: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w:t>
            </w:r>
            <w:proofErr w:type="gramStart"/>
            <w:r w:rsidRPr="003B150A">
              <w:rPr>
                <w:rFonts w:ascii="標楷體" w:eastAsia="標楷體" w:hAnsi="標楷體" w:cs="新細明體" w:hint="eastAsia"/>
              </w:rPr>
              <w:t>中壢區忠福國</w:t>
            </w:r>
            <w:proofErr w:type="gramEnd"/>
            <w:r w:rsidRPr="003B150A">
              <w:rPr>
                <w:rFonts w:ascii="標楷體" w:eastAsia="標楷體" w:hAnsi="標楷體" w:cs="新細明體" w:hint="eastAsia"/>
              </w:rPr>
              <w:t>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古若婷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桃園市中壢區普仁國民小學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陳姍妙</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桃園市平鎮區文化國民小學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陳美怡</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lastRenderedPageBreak/>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w:t>
            </w:r>
            <w:proofErr w:type="gramStart"/>
            <w:r w:rsidRPr="003B150A">
              <w:rPr>
                <w:rFonts w:ascii="標楷體" w:eastAsia="標楷體" w:hAnsi="標楷體" w:cs="新細明體" w:hint="eastAsia"/>
              </w:rPr>
              <w:t>平鎮區宋屋</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徐瑞梅</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桃園市平鎮區祥安國民小學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r w:rsidRPr="003B150A">
              <w:rPr>
                <w:rFonts w:ascii="標楷體" w:eastAsia="標楷體" w:hAnsi="標楷體" w:cs="Times New Roman"/>
                <w:color w:val="auto"/>
              </w:rPr>
              <w:t>廖彥華</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桃園市平鎮區復旦國民小學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葉惠華</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桃園市平鎮區義興國民小學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倪珮媛</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桃園市桃園區文山國民小學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王意馨</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桃園市桃園區文山國民小學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周妙君</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桃園市桃園區永順國民小學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劉瑋英</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桃園市桃園區永順國民小學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邱哲良</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桃園市桃園區青溪國民小學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許勝洲</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桃園市桃園區青溪國民小學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林佳琪</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桃園市桃園區青溪國民小學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簡宜</w:t>
            </w:r>
            <w:proofErr w:type="gramStart"/>
            <w:r w:rsidRPr="003B150A">
              <w:rPr>
                <w:rFonts w:ascii="標楷體" w:eastAsia="標楷體" w:hAnsi="標楷體" w:cs="Times New Roman"/>
              </w:rPr>
              <w:t>宥</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桃園市桃園區建國國民小學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proofErr w:type="gramStart"/>
            <w:r w:rsidRPr="003B150A">
              <w:rPr>
                <w:rFonts w:ascii="標楷體" w:eastAsia="標楷體" w:hAnsi="標楷體" w:cs="Times New Roman"/>
                <w:color w:val="auto"/>
              </w:rPr>
              <w:t>孫道庸</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桃園市桃園區建德國民小學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江怡瑩</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桃園市桃園區龍山國民小學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孫</w:t>
            </w:r>
            <w:proofErr w:type="gramStart"/>
            <w:r w:rsidRPr="003B150A">
              <w:rPr>
                <w:rFonts w:ascii="標楷體" w:eastAsia="標楷體" w:hAnsi="標楷體" w:cs="Times New Roman"/>
              </w:rPr>
              <w:t>珮珊</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桃園市</w:t>
            </w:r>
            <w:proofErr w:type="gramStart"/>
            <w:r w:rsidRPr="003B150A">
              <w:rPr>
                <w:rFonts w:ascii="標楷體" w:eastAsia="標楷體" w:hAnsi="標楷體" w:cs="Times New Roman"/>
              </w:rPr>
              <w:t>龍潭區潛龍國民</w:t>
            </w:r>
            <w:proofErr w:type="gramEnd"/>
            <w:r w:rsidRPr="003B150A">
              <w:rPr>
                <w:rFonts w:ascii="標楷體" w:eastAsia="標楷體" w:hAnsi="標楷體" w:cs="Times New Roman"/>
              </w:rPr>
              <w:t>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r w:rsidRPr="003B150A">
              <w:rPr>
                <w:rFonts w:ascii="標楷體" w:eastAsia="標楷體" w:hAnsi="標楷體" w:cs="Times New Roman"/>
                <w:color w:val="auto"/>
              </w:rPr>
              <w:t>謝欣惠</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w:t>
            </w:r>
            <w:proofErr w:type="gramStart"/>
            <w:r w:rsidRPr="003B150A">
              <w:rPr>
                <w:rFonts w:ascii="標楷體" w:eastAsia="標楷體" w:hAnsi="標楷體" w:cs="新細明體" w:hint="eastAsia"/>
              </w:rPr>
              <w:t>龍潭區龍星</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林筱媛</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桃園市龍潭區龍潭國民小學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詹素妮</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桃園市龜山區壽山國民小學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何姝鳳</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桃園市龜山區樂善國民小學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吳靜婷</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桃園市龜山區樂善國民小學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proofErr w:type="gramStart"/>
            <w:r w:rsidRPr="003B150A">
              <w:rPr>
                <w:rFonts w:ascii="標楷體" w:eastAsia="標楷體" w:hAnsi="標楷體" w:cs="Times New Roman"/>
              </w:rPr>
              <w:t>王榆蓉</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桃園市蘆竹區外社國民小學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林美君</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桃園市蘆竹區光明國民小學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rPr>
            </w:pPr>
            <w:r w:rsidRPr="003B150A">
              <w:rPr>
                <w:rFonts w:ascii="標楷體" w:eastAsia="標楷體" w:hAnsi="標楷體" w:cs="Times New Roman"/>
              </w:rPr>
              <w:t>廖健茗</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桃園市蘆竹區龍安國民小學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林思妤</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桃園市觀音區草</w:t>
            </w:r>
            <w:proofErr w:type="gramStart"/>
            <w:r w:rsidRPr="003B150A">
              <w:rPr>
                <w:rFonts w:ascii="標楷體" w:eastAsia="標楷體" w:hAnsi="標楷體" w:cs="新細明體" w:hint="eastAsia"/>
              </w:rPr>
              <w:t>漯</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proofErr w:type="gramStart"/>
            <w:r w:rsidRPr="003B150A">
              <w:rPr>
                <w:rFonts w:ascii="標楷體" w:eastAsia="標楷體" w:hAnsi="標楷體" w:cs="Times New Roman"/>
                <w:color w:val="auto"/>
              </w:rPr>
              <w:t>莊依倫</w:t>
            </w:r>
            <w:proofErr w:type="gramEnd"/>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桃園市觀音區草</w:t>
            </w:r>
            <w:proofErr w:type="gramStart"/>
            <w:r w:rsidRPr="003B150A">
              <w:rPr>
                <w:rFonts w:ascii="標楷體" w:eastAsia="標楷體" w:hAnsi="標楷體" w:cs="新細明體" w:hint="eastAsia"/>
              </w:rPr>
              <w:t>漯</w:t>
            </w:r>
            <w:proofErr w:type="gramEnd"/>
            <w:r w:rsidRPr="003B150A">
              <w:rPr>
                <w:rFonts w:ascii="標楷體" w:eastAsia="標楷體" w:hAnsi="標楷體" w:cs="新細明體" w:hint="eastAsia"/>
              </w:rPr>
              <w:t>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張婷雅</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新北市土城區土城國民中學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hint="eastAsia"/>
                <w:color w:val="auto"/>
              </w:rPr>
            </w:pPr>
            <w:r w:rsidRPr="003B150A">
              <w:rPr>
                <w:rFonts w:ascii="標楷體" w:eastAsia="標楷體" w:hAnsi="標楷體" w:cs="Times New Roman"/>
                <w:color w:val="auto"/>
              </w:rPr>
              <w:t>張芳瑜</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Times New Roman"/>
                <w:color w:val="auto"/>
              </w:rPr>
            </w:pPr>
          </w:p>
        </w:tc>
      </w:tr>
      <w:tr w:rsidR="003B150A" w:rsidRPr="003B150A" w:rsidTr="003B150A">
        <w:trPr>
          <w:trHeight w:val="330"/>
        </w:trPr>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rPr>
            </w:pPr>
            <w:r w:rsidRPr="003B150A">
              <w:rPr>
                <w:rFonts w:ascii="標楷體" w:eastAsia="標楷體" w:hAnsi="標楷體" w:cs="新細明體" w:hint="eastAsia"/>
              </w:rPr>
              <w:t>視覺藝術</w:t>
            </w:r>
          </w:p>
        </w:tc>
        <w:tc>
          <w:tcPr>
            <w:tcW w:w="360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rPr>
            </w:pPr>
            <w:r w:rsidRPr="003B150A">
              <w:rPr>
                <w:rFonts w:ascii="標楷體" w:eastAsia="標楷體" w:hAnsi="標楷體" w:cs="新細明體" w:hint="eastAsia"/>
              </w:rPr>
              <w:t>臺北市松山區民權國民小學</w:t>
            </w:r>
          </w:p>
        </w:tc>
        <w:tc>
          <w:tcPr>
            <w:tcW w:w="126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r w:rsidRPr="003B150A">
              <w:rPr>
                <w:rFonts w:ascii="標楷體" w:eastAsia="標楷體" w:hAnsi="標楷體" w:cs="新細明體" w:hint="eastAsia"/>
                <w:color w:val="auto"/>
              </w:rPr>
              <w:t>張茹雲</w:t>
            </w:r>
          </w:p>
        </w:tc>
        <w:tc>
          <w:tcPr>
            <w:tcW w:w="1840" w:type="dxa"/>
            <w:shd w:val="clear" w:color="auto" w:fill="auto"/>
            <w:noWrap/>
            <w:vAlign w:val="center"/>
            <w:hideMark/>
          </w:tcPr>
          <w:p w:rsidR="003B150A" w:rsidRPr="003B150A" w:rsidRDefault="003B150A" w:rsidP="003B150A">
            <w:pPr>
              <w:widowControl/>
              <w:jc w:val="center"/>
              <w:rPr>
                <w:rFonts w:ascii="標楷體" w:eastAsia="標楷體" w:hAnsi="標楷體" w:cs="新細明體" w:hint="eastAsia"/>
                <w:color w:val="auto"/>
              </w:rPr>
            </w:pPr>
          </w:p>
        </w:tc>
      </w:tr>
      <w:bookmarkEnd w:id="6"/>
    </w:tbl>
    <w:p w:rsidR="003B150A" w:rsidRPr="003B150A" w:rsidRDefault="003B150A" w:rsidP="003B150A">
      <w:pPr>
        <w:widowControl/>
        <w:rPr>
          <w:rFonts w:ascii="標楷體" w:eastAsia="標楷體" w:hAnsi="標楷體" w:hint="eastAsia"/>
        </w:rPr>
      </w:pPr>
    </w:p>
    <w:sectPr w:rsidR="003B150A" w:rsidRPr="003B150A" w:rsidSect="00BE336A">
      <w:pgSz w:w="11905" w:h="16837"/>
      <w:pgMar w:top="1440" w:right="1273" w:bottom="993"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5B0" w:rsidRDefault="009525B0" w:rsidP="00E36AF1">
      <w:r>
        <w:separator/>
      </w:r>
    </w:p>
  </w:endnote>
  <w:endnote w:type="continuationSeparator" w:id="0">
    <w:p w:rsidR="009525B0" w:rsidRDefault="009525B0" w:rsidP="00E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5B0" w:rsidRDefault="009525B0" w:rsidP="00E36AF1">
      <w:r>
        <w:separator/>
      </w:r>
    </w:p>
  </w:footnote>
  <w:footnote w:type="continuationSeparator" w:id="0">
    <w:p w:rsidR="009525B0" w:rsidRDefault="009525B0" w:rsidP="00E3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15:restartNumberingAfterBreak="0">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15:restartNumberingAfterBreak="0">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15:restartNumberingAfterBreak="0">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15:restartNumberingAfterBreak="0">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15:restartNumberingAfterBreak="0">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15:restartNumberingAfterBreak="0">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15:restartNumberingAfterBreak="0">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15:restartNumberingAfterBreak="0">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15:restartNumberingAfterBreak="0">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15:restartNumberingAfterBreak="0">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150A"/>
    <w:rsid w:val="003B750E"/>
    <w:rsid w:val="003C08DC"/>
    <w:rsid w:val="003C34E0"/>
    <w:rsid w:val="003D4127"/>
    <w:rsid w:val="003F4A4D"/>
    <w:rsid w:val="003F68B8"/>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605C81"/>
    <w:rsid w:val="006240BE"/>
    <w:rsid w:val="00625761"/>
    <w:rsid w:val="00651273"/>
    <w:rsid w:val="00655316"/>
    <w:rsid w:val="00670552"/>
    <w:rsid w:val="00672408"/>
    <w:rsid w:val="00674627"/>
    <w:rsid w:val="00674644"/>
    <w:rsid w:val="00680750"/>
    <w:rsid w:val="00680996"/>
    <w:rsid w:val="00691CC5"/>
    <w:rsid w:val="006959E3"/>
    <w:rsid w:val="00695B10"/>
    <w:rsid w:val="006A0B70"/>
    <w:rsid w:val="006A5763"/>
    <w:rsid w:val="006B00A1"/>
    <w:rsid w:val="006B5712"/>
    <w:rsid w:val="006C6C8D"/>
    <w:rsid w:val="006E084A"/>
    <w:rsid w:val="006E2B8F"/>
    <w:rsid w:val="006E5B18"/>
    <w:rsid w:val="006E67A1"/>
    <w:rsid w:val="006F637F"/>
    <w:rsid w:val="007045A5"/>
    <w:rsid w:val="0071364D"/>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930E3A"/>
    <w:rsid w:val="00931353"/>
    <w:rsid w:val="00932297"/>
    <w:rsid w:val="009332EF"/>
    <w:rsid w:val="00940ED1"/>
    <w:rsid w:val="00951A31"/>
    <w:rsid w:val="009525B0"/>
    <w:rsid w:val="009606B1"/>
    <w:rsid w:val="009649B5"/>
    <w:rsid w:val="00965432"/>
    <w:rsid w:val="009669DF"/>
    <w:rsid w:val="00983A90"/>
    <w:rsid w:val="00987758"/>
    <w:rsid w:val="0099429B"/>
    <w:rsid w:val="009D3D41"/>
    <w:rsid w:val="009E77CC"/>
    <w:rsid w:val="009F0D8A"/>
    <w:rsid w:val="009F1E5B"/>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F81"/>
    <w:rsid w:val="00B623E2"/>
    <w:rsid w:val="00B744CE"/>
    <w:rsid w:val="00B841CA"/>
    <w:rsid w:val="00B84AAD"/>
    <w:rsid w:val="00B8738C"/>
    <w:rsid w:val="00B92475"/>
    <w:rsid w:val="00BA2044"/>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87C34B"/>
  <w15:docId w15:val="{EB513C17-7CF7-4A0F-8036-927BE07B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left w:w="28"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218829029">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B6A8-2CC9-46E8-8736-946A868A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2019-09-16T04:01:00Z</cp:lastPrinted>
  <dcterms:created xsi:type="dcterms:W3CDTF">2020-09-15T05:05:00Z</dcterms:created>
  <dcterms:modified xsi:type="dcterms:W3CDTF">2020-09-15T05:05:00Z</dcterms:modified>
</cp:coreProperties>
</file>